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FC" w:rsidRDefault="009D67AE" w:rsidP="00FA29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7AE">
        <w:rPr>
          <w:rFonts w:ascii="Times New Roman" w:hAnsi="Times New Roman" w:cs="Times New Roman"/>
          <w:sz w:val="28"/>
          <w:szCs w:val="28"/>
        </w:rPr>
        <w:t xml:space="preserve">АО «Малышевское рудоуправление» сообщает, </w:t>
      </w:r>
    </w:p>
    <w:p w:rsidR="0014009E" w:rsidRDefault="00FA29FC" w:rsidP="00FA29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9D67AE" w:rsidRPr="009D67AE">
        <w:rPr>
          <w:rFonts w:ascii="Times New Roman" w:hAnsi="Times New Roman" w:cs="Times New Roman"/>
          <w:sz w:val="28"/>
          <w:szCs w:val="28"/>
        </w:rPr>
        <w:t xml:space="preserve"> технологическ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9D67AE" w:rsidRPr="009D67AE"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9D67AE" w:rsidRPr="009D6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004" w:rsidRPr="009D67AE" w:rsidRDefault="009D67AE" w:rsidP="00FA29FC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9FC">
        <w:rPr>
          <w:rFonts w:ascii="Times New Roman" w:hAnsi="Times New Roman" w:cs="Times New Roman"/>
          <w:b/>
          <w:sz w:val="28"/>
          <w:szCs w:val="28"/>
        </w:rPr>
        <w:t>не осуществляет</w:t>
      </w:r>
      <w:r w:rsidRPr="009D67AE">
        <w:rPr>
          <w:rFonts w:ascii="Times New Roman" w:hAnsi="Times New Roman" w:cs="Times New Roman"/>
          <w:sz w:val="28"/>
          <w:szCs w:val="28"/>
        </w:rPr>
        <w:t>.</w:t>
      </w:r>
    </w:p>
    <w:sectPr w:rsidR="003F1004" w:rsidRPr="009D67AE" w:rsidSect="003F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7AE"/>
    <w:rsid w:val="0014009E"/>
    <w:rsid w:val="002276C8"/>
    <w:rsid w:val="003B019C"/>
    <w:rsid w:val="003F1004"/>
    <w:rsid w:val="005D0BDA"/>
    <w:rsid w:val="007B57E1"/>
    <w:rsid w:val="009D67AE"/>
    <w:rsid w:val="00FA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SPecialiST RePack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merkulova</cp:lastModifiedBy>
  <cp:revision>2</cp:revision>
  <dcterms:created xsi:type="dcterms:W3CDTF">2019-03-20T09:56:00Z</dcterms:created>
  <dcterms:modified xsi:type="dcterms:W3CDTF">2019-03-20T09:56:00Z</dcterms:modified>
</cp:coreProperties>
</file>